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DE202">
      <w:pPr>
        <w:shd w:val="clear" w:color="auto" w:fill="F8F9FA"/>
        <w:spacing w:after="0" w:line="240" w:lineRule="auto"/>
        <w:outlineLvl w:val="0"/>
        <w:rPr>
          <w:rFonts w:ascii="Segoe UI" w:hAnsi="Segoe UI" w:eastAsia="Times New Roman" w:cs="Segoe UI"/>
          <w:b/>
          <w:bCs/>
          <w:color w:val="212529"/>
          <w:kern w:val="36"/>
          <w:sz w:val="48"/>
          <w:szCs w:val="48"/>
          <w14:ligatures w14:val="none"/>
        </w:rPr>
      </w:pPr>
      <w:r>
        <w:rPr>
          <w:rFonts w:ascii="Segoe UI" w:hAnsi="Segoe UI" w:eastAsia="Times New Roman" w:cs="Segoe UI"/>
          <w:b/>
          <w:bCs/>
          <w:color w:val="212529"/>
          <w:kern w:val="36"/>
          <w:sz w:val="48"/>
          <w:szCs w:val="48"/>
          <w14:ligatures w14:val="none"/>
        </w:rPr>
        <w:t>NREGISTRAREA NAȘTERII</w:t>
      </w:r>
    </w:p>
    <w:p w14:paraId="036459D2">
      <w:pPr>
        <w:shd w:val="clear" w:color="auto" w:fill="CFE2FF"/>
        <w:spacing w:after="0" w:line="240" w:lineRule="auto"/>
        <w:rPr>
          <w:rFonts w:ascii="Segoe UI" w:hAnsi="Segoe UI" w:eastAsia="Times New Roman" w:cs="Segoe UI"/>
          <w:color w:val="052C65"/>
          <w:kern w:val="0"/>
          <w:sz w:val="21"/>
          <w:szCs w:val="21"/>
          <w14:ligatures w14:val="none"/>
        </w:rPr>
      </w:pPr>
      <w:r>
        <w:rPr>
          <w:rFonts w:ascii="Segoe UI" w:hAnsi="Segoe UI" w:eastAsia="Times New Roman" w:cs="Segoe UI"/>
          <w:color w:val="052C65"/>
          <w:kern w:val="0"/>
          <w:sz w:val="21"/>
          <w:szCs w:val="21"/>
          <w14:ligatures w14:val="none"/>
        </w:rPr>
        <w:t>Începând cu data de 16.12.2024 înregistrarea nașterii se face în S.I.I.E.A.S.C. Ce</w:t>
      </w:r>
      <w:bookmarkStart w:id="0" w:name="_GoBack"/>
      <w:r>
        <w:rPr>
          <w:rFonts w:ascii="Segoe UI" w:hAnsi="Segoe UI" w:eastAsia="Times New Roman" w:cs="Segoe UI"/>
          <w:color w:val="052C65"/>
          <w:kern w:val="0"/>
          <w:sz w:val="21"/>
          <w:szCs w:val="21"/>
          <w14:ligatures w14:val="none"/>
        </w:rPr>
        <w:t>r</w:t>
      </w:r>
      <w:bookmarkEnd w:id="0"/>
      <w:r>
        <w:rPr>
          <w:rFonts w:ascii="Segoe UI" w:hAnsi="Segoe UI" w:eastAsia="Times New Roman" w:cs="Segoe UI"/>
          <w:color w:val="052C65"/>
          <w:kern w:val="0"/>
          <w:sz w:val="21"/>
          <w:szCs w:val="21"/>
          <w14:ligatures w14:val="none"/>
        </w:rPr>
        <w:t>erile și declarațiile se completează și se semnează exclusiv în aplicație, durata de preluare, prelucrare și întocmire a unui act de naștere fiind de 35-45 min.</w:t>
      </w:r>
    </w:p>
    <w:p w14:paraId="3BD680C4">
      <w:pPr>
        <w:spacing w:after="100" w:afterAutospacing="1"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Înregistrarea nașterii se face în termen de:</w:t>
      </w:r>
    </w:p>
    <w:p w14:paraId="2F16B0E0">
      <w:pPr>
        <w:numPr>
          <w:ilvl w:val="0"/>
          <w:numId w:val="1"/>
        </w:numPr>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- 30 zile de la data nașterii, pentru copilul născut viu;</w:t>
      </w:r>
    </w:p>
    <w:p w14:paraId="148C5AC4">
      <w:pPr>
        <w:numPr>
          <w:ilvl w:val="0"/>
          <w:numId w:val="1"/>
        </w:numPr>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- 3 zile de la data nașterii, pentru copilul născut mort;</w:t>
      </w:r>
    </w:p>
    <w:p w14:paraId="6782DF6D">
      <w:pPr>
        <w:numPr>
          <w:ilvl w:val="0"/>
          <w:numId w:val="1"/>
        </w:numPr>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- 24 ore de la data decesului, pentru copilul născut viu care a decedat înăuntrul termenului de 30 zile;</w:t>
      </w:r>
    </w:p>
    <w:p w14:paraId="22C24AB7">
      <w:pPr>
        <w:numPr>
          <w:ilvl w:val="0"/>
          <w:numId w:val="1"/>
        </w:numPr>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- 30 zile pentru copilul găsit sau părăsit de mamă în maternitate / unitate sanitară.</w:t>
      </w:r>
    </w:p>
    <w:p w14:paraId="12B91A76">
      <w:pPr>
        <w:spacing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După expirarea termenului de 30 zile, dar până la un an, întocmirea actului de naștere se face la cererea scrisă a declarantului cu aprobarea primarului în termen de până la 30 de zile de la data solicitării; dacă declarația este făcută după trecerea unui an, întocmirea actului de naștere se face la cererea scrisă a declarantului, cu avizul conform al D.P.C.E.P. Dâmbovița și aprobarea primarului.</w:t>
      </w:r>
    </w:p>
    <w:p w14:paraId="6238DB62">
      <w:pPr>
        <w:spacing w:after="0"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Declararea nașterii se poate face de oricare dintre părinți, iar dacă, din diferite motive nu o pot face, obligația declarării revine medicului, persoanelor care au fost de față la naștere sau personalului din unitatea medicală în care a avut loc nașterea, rudelor ori vecinilor care au luat cunoștință despre nașterea unui copil.</w:t>
      </w:r>
    </w:p>
    <w:p w14:paraId="3A45397C">
      <w:pPr>
        <w:spacing w:after="100" w:afterAutospacing="1" w:line="240" w:lineRule="auto"/>
        <w:rPr>
          <w:rFonts w:ascii="Segoe UI" w:hAnsi="Segoe UI" w:eastAsia="Times New Roman" w:cs="Segoe UI"/>
          <w:b/>
          <w:bCs/>
          <w:color w:val="212529"/>
          <w:kern w:val="0"/>
          <w:sz w:val="21"/>
          <w:szCs w:val="21"/>
          <w:u w:val="single"/>
          <w14:ligatures w14:val="none"/>
        </w:rPr>
      </w:pPr>
      <w:r>
        <w:rPr>
          <w:rFonts w:ascii="Segoe UI" w:hAnsi="Segoe UI" w:eastAsia="Times New Roman" w:cs="Segoe UI"/>
          <w:b/>
          <w:bCs/>
          <w:color w:val="212529"/>
          <w:kern w:val="0"/>
          <w:sz w:val="21"/>
          <w:szCs w:val="21"/>
          <w:u w:val="single"/>
          <w14:ligatures w14:val="none"/>
        </w:rPr>
        <w:t>Situatii:</w:t>
      </w:r>
    </w:p>
    <w:p w14:paraId="0CBB1FB2">
      <w:pPr>
        <w:shd w:val="clear" w:color="auto" w:fill="F8F9FA"/>
        <w:spacing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1. </w:t>
      </w:r>
      <w:r>
        <w:rPr>
          <w:rFonts w:ascii="Segoe UI" w:hAnsi="Segoe UI" w:eastAsia="Times New Roman" w:cs="Segoe UI"/>
          <w:b/>
          <w:bCs/>
          <w:color w:val="212529"/>
          <w:kern w:val="0"/>
          <w:sz w:val="21"/>
          <w:szCs w:val="21"/>
          <w14:ligatures w14:val="none"/>
        </w:rPr>
        <w:t>Înregistrarea nașterii copilului din căsătorie</w:t>
      </w:r>
      <w:r>
        <w:rPr>
          <w:rFonts w:ascii="Segoe UI" w:hAnsi="Segoe UI" w:eastAsia="Times New Roman" w:cs="Segoe UI"/>
          <w:color w:val="212529"/>
          <w:kern w:val="0"/>
          <w:sz w:val="21"/>
          <w:szCs w:val="21"/>
          <w14:ligatures w14:val="none"/>
        </w:rPr>
        <w:t> - </w:t>
      </w:r>
      <w:r>
        <w:rPr>
          <w:rFonts w:ascii="Segoe UI" w:hAnsi="Segoe UI" w:eastAsia="Times New Roman" w:cs="Segoe UI"/>
          <w:i/>
          <w:iCs/>
          <w:color w:val="212529"/>
          <w:kern w:val="0"/>
          <w:sz w:val="21"/>
          <w:szCs w:val="21"/>
          <w14:ligatures w14:val="none"/>
        </w:rPr>
        <w:t>Acte necesare:</w:t>
      </w:r>
    </w:p>
    <w:p w14:paraId="01BB9462">
      <w:pPr>
        <w:numPr>
          <w:ilvl w:val="0"/>
          <w:numId w:val="2"/>
        </w:numPr>
        <w:shd w:val="clear" w:color="auto" w:fill="F8F9FA"/>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medical constatator al nașterii</w:t>
      </w:r>
    </w:p>
    <w:p w14:paraId="1438273B">
      <w:pPr>
        <w:numPr>
          <w:ilvl w:val="0"/>
          <w:numId w:val="2"/>
        </w:numPr>
        <w:shd w:val="clear" w:color="auto" w:fill="F8F9FA"/>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de căsătorie a părinților copilului</w:t>
      </w:r>
    </w:p>
    <w:p w14:paraId="4945BBAE">
      <w:pPr>
        <w:numPr>
          <w:ilvl w:val="0"/>
          <w:numId w:val="2"/>
        </w:numPr>
        <w:shd w:val="clear" w:color="auto" w:fill="F8F9FA"/>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xml:space="preserve">- actele de identitate </w:t>
      </w:r>
      <w:r>
        <w:rPr>
          <w:rFonts w:hint="default" w:ascii="Segoe UI" w:hAnsi="Segoe UI" w:eastAsia="Times New Roman" w:cs="Segoe UI"/>
          <w:color w:val="212529"/>
          <w:kern w:val="0"/>
          <w:sz w:val="21"/>
          <w:szCs w:val="21"/>
          <w:lang w:val="en-US"/>
          <w14:ligatures w14:val="none"/>
        </w:rPr>
        <w:t xml:space="preserve">si certificatele de nastere </w:t>
      </w:r>
      <w:r>
        <w:rPr>
          <w:rFonts w:ascii="Segoe UI" w:hAnsi="Segoe UI" w:eastAsia="Times New Roman" w:cs="Segoe UI"/>
          <w:color w:val="212529"/>
          <w:kern w:val="0"/>
          <w:sz w:val="21"/>
          <w:szCs w:val="21"/>
          <w14:ligatures w14:val="none"/>
        </w:rPr>
        <w:t>ale părinților</w:t>
      </w:r>
      <w:r>
        <w:rPr>
          <w:rFonts w:hint="default" w:ascii="Segoe UI" w:hAnsi="Segoe UI" w:eastAsia="Times New Roman" w:cs="Segoe UI"/>
          <w:color w:val="212529"/>
          <w:kern w:val="0"/>
          <w:sz w:val="21"/>
          <w:szCs w:val="21"/>
          <w:lang w:val="en-US"/>
          <w14:ligatures w14:val="none"/>
        </w:rPr>
        <w:t>,</w:t>
      </w:r>
      <w:r>
        <w:rPr>
          <w:rFonts w:ascii="Segoe UI" w:hAnsi="Segoe UI" w:eastAsia="Times New Roman" w:cs="Segoe UI"/>
          <w:color w:val="212529"/>
          <w:kern w:val="0"/>
          <w:sz w:val="21"/>
          <w:szCs w:val="21"/>
          <w14:ligatures w14:val="none"/>
        </w:rPr>
        <w:t xml:space="preserve"> și al</w:t>
      </w:r>
      <w:r>
        <w:rPr>
          <w:rFonts w:hint="default" w:ascii="Segoe UI" w:hAnsi="Segoe UI" w:eastAsia="Times New Roman" w:cs="Segoe UI"/>
          <w:color w:val="212529"/>
          <w:kern w:val="0"/>
          <w:sz w:val="21"/>
          <w:szCs w:val="21"/>
          <w:lang w:val="en-US"/>
          <w14:ligatures w14:val="none"/>
        </w:rPr>
        <w:t>e</w:t>
      </w:r>
      <w:r>
        <w:rPr>
          <w:rFonts w:ascii="Segoe UI" w:hAnsi="Segoe UI" w:eastAsia="Times New Roman" w:cs="Segoe UI"/>
          <w:color w:val="212529"/>
          <w:kern w:val="0"/>
          <w:sz w:val="21"/>
          <w:szCs w:val="21"/>
          <w14:ligatures w14:val="none"/>
        </w:rPr>
        <w:t xml:space="preserve"> declarantului în cazul în care acesta este altcineva decât unul dintre părinți</w:t>
      </w:r>
    </w:p>
    <w:p w14:paraId="133DEA5D">
      <w:pPr>
        <w:shd w:val="clear" w:color="auto" w:fill="F8F9FA"/>
        <w:spacing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2. </w:t>
      </w:r>
      <w:r>
        <w:rPr>
          <w:rFonts w:ascii="Segoe UI" w:hAnsi="Segoe UI" w:eastAsia="Times New Roman" w:cs="Segoe UI"/>
          <w:b/>
          <w:bCs/>
          <w:color w:val="212529"/>
          <w:kern w:val="0"/>
          <w:sz w:val="21"/>
          <w:szCs w:val="21"/>
          <w14:ligatures w14:val="none"/>
        </w:rPr>
        <w:t>Înregistrarea nașterii copilului din afara căsătoriei</w:t>
      </w:r>
      <w:r>
        <w:rPr>
          <w:rFonts w:ascii="Segoe UI" w:hAnsi="Segoe UI" w:eastAsia="Times New Roman" w:cs="Segoe UI"/>
          <w:color w:val="212529"/>
          <w:kern w:val="0"/>
          <w:sz w:val="21"/>
          <w:szCs w:val="21"/>
          <w14:ligatures w14:val="none"/>
        </w:rPr>
        <w:t> - </w:t>
      </w:r>
      <w:r>
        <w:rPr>
          <w:rFonts w:ascii="Segoe UI" w:hAnsi="Segoe UI" w:eastAsia="Times New Roman" w:cs="Segoe UI"/>
          <w:i/>
          <w:iCs/>
          <w:color w:val="212529"/>
          <w:kern w:val="0"/>
          <w:sz w:val="21"/>
          <w:szCs w:val="21"/>
          <w14:ligatures w14:val="none"/>
        </w:rPr>
        <w:t>Acte necesare:</w:t>
      </w:r>
    </w:p>
    <w:p w14:paraId="4954B7B1">
      <w:pPr>
        <w:numPr>
          <w:ilvl w:val="0"/>
          <w:numId w:val="3"/>
        </w:numPr>
        <w:shd w:val="clear" w:color="auto" w:fill="F8F9FA"/>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medical constatator al nașterii</w:t>
      </w:r>
    </w:p>
    <w:p w14:paraId="5217ED32">
      <w:pPr>
        <w:numPr>
          <w:ilvl w:val="0"/>
          <w:numId w:val="3"/>
        </w:numPr>
        <w:shd w:val="clear" w:color="auto" w:fill="F8F9FA"/>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de naștere al mamei copilului</w:t>
      </w:r>
    </w:p>
    <w:p w14:paraId="7AF38694">
      <w:pPr>
        <w:numPr>
          <w:ilvl w:val="0"/>
          <w:numId w:val="3"/>
        </w:numPr>
        <w:shd w:val="clear" w:color="auto" w:fill="F8F9FA"/>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actul de identitate al mamei și al declarantului</w:t>
      </w:r>
    </w:p>
    <w:p w14:paraId="6B7EDFC9">
      <w:pPr>
        <w:spacing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b/>
          <w:bCs/>
          <w:color w:val="212529"/>
          <w:kern w:val="0"/>
          <w:sz w:val="21"/>
          <w:szCs w:val="21"/>
          <w14:ligatures w14:val="none"/>
        </w:rPr>
        <w:t>Recunoașterea nou-născutului de către tată:</w:t>
      </w:r>
    </w:p>
    <w:p w14:paraId="7D5C2451">
      <w:pPr>
        <w:numPr>
          <w:ilvl w:val="0"/>
          <w:numId w:val="4"/>
        </w:numPr>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actul de identitate al tatălui</w:t>
      </w:r>
    </w:p>
    <w:p w14:paraId="52EA32D5">
      <w:pPr>
        <w:numPr>
          <w:ilvl w:val="0"/>
          <w:numId w:val="4"/>
        </w:numPr>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certificatul de naștere al tatălui</w:t>
      </w:r>
    </w:p>
    <w:p w14:paraId="7DACF582">
      <w:pPr>
        <w:numPr>
          <w:ilvl w:val="0"/>
          <w:numId w:val="4"/>
        </w:numPr>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 declaratie scrisă de recunoaștere a minorului de către tată, dată în fața ofițerului de stare civilă, din care să rezulte și numele de familie pe care îl dobândește copilul, însoțită de consimțământul mamei</w:t>
      </w:r>
    </w:p>
    <w:p w14:paraId="6F537E26">
      <w:pPr>
        <w:shd w:val="clear" w:color="auto" w:fill="F8F9FA"/>
        <w:spacing w:after="0"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DOMICILIUL MINORULUI</w:t>
      </w:r>
    </w:p>
    <w:p w14:paraId="711B76CE">
      <w:pPr>
        <w:shd w:val="clear" w:color="auto" w:fill="F8F9FA"/>
        <w:spacing w:after="0" w:line="240" w:lineRule="auto"/>
        <w:rPr>
          <w:rFonts w:ascii="Segoe UI" w:hAnsi="Segoe UI" w:eastAsia="Times New Roman" w:cs="Segoe UI"/>
          <w:color w:val="212529"/>
          <w:kern w:val="0"/>
          <w:sz w:val="18"/>
          <w:szCs w:val="18"/>
          <w14:ligatures w14:val="none"/>
        </w:rPr>
      </w:pPr>
      <w:r>
        <w:rPr>
          <w:rFonts w:ascii="Segoe UI" w:hAnsi="Segoe UI" w:eastAsia="Times New Roman" w:cs="Segoe UI"/>
          <w:color w:val="212529"/>
          <w:kern w:val="0"/>
          <w:sz w:val="18"/>
          <w:szCs w:val="18"/>
          <w14:ligatures w14:val="none"/>
        </w:rPr>
        <w:t>În situația în care părinții au domicilii diferite înscrise în actul de identitate, domiciliul copilul este declarat de către părintele care solicită înregistrarea nașterii.</w:t>
      </w:r>
    </w:p>
    <w:p w14:paraId="73CD3E6F">
      <w:pPr>
        <w:shd w:val="clear" w:color="auto" w:fill="F8F9FA"/>
        <w:spacing w:after="0" w:line="240" w:lineRule="auto"/>
        <w:rPr>
          <w:rFonts w:ascii="Segoe UI" w:hAnsi="Segoe UI" w:eastAsia="Times New Roman" w:cs="Segoe UI"/>
          <w:b/>
          <w:bCs/>
          <w:color w:val="212529"/>
          <w:kern w:val="0"/>
          <w:sz w:val="21"/>
          <w:szCs w:val="21"/>
          <w14:ligatures w14:val="none"/>
        </w:rPr>
      </w:pPr>
    </w:p>
    <w:p w14:paraId="45A9B88B">
      <w:pPr>
        <w:shd w:val="clear" w:color="auto" w:fill="F8F9FA"/>
        <w:spacing w:after="0"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NUMELE COPILULUI</w:t>
      </w:r>
    </w:p>
    <w:p w14:paraId="1B198224">
      <w:pPr>
        <w:shd w:val="clear" w:color="auto" w:fill="F8F9FA"/>
        <w:spacing w:after="100" w:afterAutospacing="1" w:line="240" w:lineRule="auto"/>
        <w:rPr>
          <w:rFonts w:ascii="Segoe UI" w:hAnsi="Segoe UI" w:eastAsia="Times New Roman" w:cs="Segoe UI"/>
          <w:color w:val="212529"/>
          <w:kern w:val="0"/>
          <w:sz w:val="18"/>
          <w:szCs w:val="18"/>
          <w14:ligatures w14:val="none"/>
        </w:rPr>
      </w:pPr>
      <w:r>
        <w:rPr>
          <w:rFonts w:ascii="Segoe UI" w:hAnsi="Segoe UI" w:eastAsia="Times New Roman" w:cs="Segoe UI"/>
          <w:b/>
          <w:bCs/>
          <w:color w:val="212529"/>
          <w:kern w:val="0"/>
          <w:sz w:val="18"/>
          <w:szCs w:val="18"/>
          <w14:ligatures w14:val="none"/>
        </w:rPr>
        <w:t>Situații:</w:t>
      </w:r>
    </w:p>
    <w:p w14:paraId="3CA26A28">
      <w:pPr>
        <w:numPr>
          <w:ilvl w:val="0"/>
          <w:numId w:val="5"/>
        </w:numPr>
        <w:shd w:val="clear" w:color="auto" w:fill="F8F9FA"/>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1. Numele de familie al copilului este comun cu al părinților, când aceștia au același nume de familie.</w:t>
      </w:r>
    </w:p>
    <w:p w14:paraId="3DCF5A85">
      <w:pPr>
        <w:numPr>
          <w:ilvl w:val="0"/>
          <w:numId w:val="5"/>
        </w:numPr>
        <w:shd w:val="clear" w:color="auto" w:fill="F8F9FA"/>
        <w:spacing w:before="100" w:beforeAutospacing="1" w:after="100" w:afterAutospacing="1" w:line="240" w:lineRule="auto"/>
        <w:rPr>
          <w:rFonts w:ascii="Segoe UI" w:hAnsi="Segoe UI" w:eastAsia="Times New Roman" w:cs="Segoe UI"/>
          <w:color w:val="212529"/>
          <w:kern w:val="0"/>
          <w:sz w:val="21"/>
          <w:szCs w:val="21"/>
          <w14:ligatures w14:val="none"/>
        </w:rPr>
      </w:pPr>
      <w:r>
        <w:rPr>
          <w:rFonts w:ascii="Segoe UI" w:hAnsi="Segoe UI" w:eastAsia="Times New Roman" w:cs="Segoe UI"/>
          <w:color w:val="212529"/>
          <w:kern w:val="0"/>
          <w:sz w:val="21"/>
          <w:szCs w:val="21"/>
          <w14:ligatures w14:val="none"/>
        </w:rPr>
        <w:t>2. Când părinții au nume de familie diferite, copilul poate avea numele de familie al unuia dintre aceștia sau numele de familie reunite ale acestora, în conformitate cu declarația scrisă a ambilor parinți dată în fața ofițerului de stare civilă.</w:t>
      </w:r>
    </w:p>
    <w:p w14:paraId="56D07FED">
      <w:pPr>
        <w:shd w:val="clear" w:color="auto" w:fill="F8F9FA"/>
        <w:spacing w:after="0" w:line="240" w:lineRule="auto"/>
        <w:rPr>
          <w:rFonts w:ascii="Segoe UI" w:hAnsi="Segoe UI" w:eastAsia="Times New Roman" w:cs="Segoe UI"/>
          <w:b/>
          <w:bCs/>
          <w:color w:val="DC3545"/>
          <w:kern w:val="0"/>
          <w:sz w:val="18"/>
          <w:szCs w:val="18"/>
          <w14:ligatures w14:val="none"/>
        </w:rPr>
      </w:pPr>
      <w:r>
        <w:rPr>
          <w:rFonts w:ascii="Segoe UI" w:hAnsi="Segoe UI" w:eastAsia="Times New Roman" w:cs="Segoe UI"/>
          <w:b/>
          <w:bCs/>
          <w:color w:val="DC3545"/>
          <w:kern w:val="0"/>
          <w:sz w:val="18"/>
          <w:szCs w:val="18"/>
          <w14:ligatures w14:val="none"/>
        </w:rPr>
        <w:t>NOTĂ: În cazul părinților care nu se înteleg cu privire la numele copilului, instanța de tutelă în a cărei circumscriptie își are domiciliul unul dintre părinți va decide numele copilului.</w:t>
      </w:r>
    </w:p>
    <w:p w14:paraId="0DEE2B0A">
      <w:pPr>
        <w:shd w:val="clear" w:color="auto" w:fill="F8F9FA"/>
        <w:spacing w:after="0" w:line="240" w:lineRule="auto"/>
        <w:rPr>
          <w:rFonts w:ascii="Segoe UI" w:hAnsi="Segoe UI" w:eastAsia="Times New Roman" w:cs="Segoe UI"/>
          <w:b/>
          <w:bCs/>
          <w:color w:val="212529"/>
          <w:kern w:val="0"/>
          <w:sz w:val="21"/>
          <w:szCs w:val="21"/>
          <w14:ligatures w14:val="none"/>
        </w:rPr>
      </w:pPr>
    </w:p>
    <w:p w14:paraId="17C8783F">
      <w:pPr>
        <w:shd w:val="clear" w:color="auto" w:fill="F8F9FA"/>
        <w:spacing w:after="0" w:line="240" w:lineRule="auto"/>
        <w:rPr>
          <w:rFonts w:ascii="Segoe UI" w:hAnsi="Segoe UI" w:eastAsia="Times New Roman" w:cs="Segoe UI"/>
          <w:b/>
          <w:bCs/>
          <w:color w:val="212529"/>
          <w:kern w:val="0"/>
          <w:sz w:val="21"/>
          <w:szCs w:val="21"/>
          <w14:ligatures w14:val="none"/>
        </w:rPr>
      </w:pPr>
      <w:r>
        <w:rPr>
          <w:rFonts w:ascii="Segoe UI" w:hAnsi="Segoe UI" w:eastAsia="Times New Roman" w:cs="Segoe UI"/>
          <w:b/>
          <w:bCs/>
          <w:color w:val="212529"/>
          <w:kern w:val="0"/>
          <w:sz w:val="21"/>
          <w:szCs w:val="21"/>
          <w14:ligatures w14:val="none"/>
        </w:rPr>
        <w:t>PRENUMELE COPILULUI</w:t>
      </w:r>
    </w:p>
    <w:p w14:paraId="00B9D7DE">
      <w:pPr>
        <w:shd w:val="clear" w:color="auto" w:fill="F8F9FA"/>
        <w:spacing w:after="0" w:line="240" w:lineRule="auto"/>
        <w:rPr>
          <w:rFonts w:ascii="Segoe UI" w:hAnsi="Segoe UI" w:eastAsia="Times New Roman" w:cs="Segoe UI"/>
          <w:color w:val="212529"/>
          <w:kern w:val="0"/>
          <w:sz w:val="18"/>
          <w:szCs w:val="18"/>
          <w14:ligatures w14:val="none"/>
        </w:rPr>
      </w:pPr>
      <w:r>
        <w:rPr>
          <w:rFonts w:ascii="Segoe UI" w:hAnsi="Segoe UI" w:eastAsia="Times New Roman" w:cs="Segoe UI"/>
          <w:color w:val="212529"/>
          <w:kern w:val="0"/>
          <w:sz w:val="18"/>
          <w:szCs w:val="18"/>
          <w14:ligatures w14:val="none"/>
        </w:rPr>
        <w:t>În situația în care prenumele copilului trecut în certificatul medical constatator al nașterii este diferit de cel declarat, înregistrarea nașterii se face în baza declarației scrise, semnată de ambii părinți. Prenumele copilului poate fi format din maxim 3 prenume.</w:t>
      </w:r>
    </w:p>
    <w:p w14:paraId="63FF3435"/>
    <w:sectPr>
      <w:pgSz w:w="12240" w:h="15840"/>
      <w:pgMar w:top="1440" w:right="90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B216FA"/>
    <w:multiLevelType w:val="multilevel"/>
    <w:tmpl w:val="06B216F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9A6359D"/>
    <w:multiLevelType w:val="multilevel"/>
    <w:tmpl w:val="19A6359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2C5750FD"/>
    <w:multiLevelType w:val="multilevel"/>
    <w:tmpl w:val="2C5750F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362E2F9C"/>
    <w:multiLevelType w:val="multilevel"/>
    <w:tmpl w:val="362E2F9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370F018C"/>
    <w:multiLevelType w:val="multilevel"/>
    <w:tmpl w:val="370F018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A22"/>
    <w:rsid w:val="00012DE9"/>
    <w:rsid w:val="0058624E"/>
    <w:rsid w:val="007F5B6E"/>
    <w:rsid w:val="00864238"/>
    <w:rsid w:val="0098031C"/>
    <w:rsid w:val="00D23A22"/>
    <w:rsid w:val="76E76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6">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7">
    <w:name w:val="Heading 3 Char"/>
    <w:basedOn w:val="11"/>
    <w:link w:val="4"/>
    <w:semiHidden/>
    <w:uiPriority w:val="9"/>
    <w:rPr>
      <w:rFonts w:eastAsiaTheme="majorEastAsia" w:cstheme="majorBidi"/>
      <w:color w:val="2F5597" w:themeColor="accent1" w:themeShade="BF"/>
      <w:sz w:val="28"/>
      <w:szCs w:val="28"/>
    </w:rPr>
  </w:style>
  <w:style w:type="character" w:customStyle="1" w:styleId="18">
    <w:name w:val="Heading 4 Char"/>
    <w:basedOn w:val="11"/>
    <w:link w:val="5"/>
    <w:semiHidden/>
    <w:uiPriority w:val="9"/>
    <w:rPr>
      <w:rFonts w:eastAsiaTheme="majorEastAsia" w:cstheme="majorBidi"/>
      <w:i/>
      <w:iCs/>
      <w:color w:val="2F5597" w:themeColor="accent1" w:themeShade="BF"/>
    </w:rPr>
  </w:style>
  <w:style w:type="character" w:customStyle="1" w:styleId="19">
    <w:name w:val="Heading 5 Char"/>
    <w:basedOn w:val="11"/>
    <w:link w:val="6"/>
    <w:semiHidden/>
    <w:uiPriority w:val="9"/>
    <w:rPr>
      <w:rFonts w:eastAsiaTheme="majorEastAsia" w:cstheme="majorBidi"/>
      <w:color w:val="2F5597" w:themeColor="accent1" w:themeShade="BF"/>
    </w:rPr>
  </w:style>
  <w:style w:type="character" w:customStyle="1" w:styleId="20">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503</Words>
  <Characters>2733</Characters>
  <Lines>22</Lines>
  <Paragraphs>6</Paragraphs>
  <TotalTime>4</TotalTime>
  <ScaleCrop>false</ScaleCrop>
  <LinksUpToDate>false</LinksUpToDate>
  <CharactersWithSpaces>3205</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2026-05-11T11:54:00Z</dcterms:created>
  <dc:creator>hub_mmss_021@outlook.com</dc:creator>
  <cp:lastModifiedBy>Admin</cp:lastModifiedBy>
  <dcterms:modified xsi:type="dcterms:W3CDTF">2026-05-11T12:30:38Z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eyJoZGlkIjoiODU5NDJhYmEyOTM2ZDYyZDIzMGU2ODg0YjExNzE4OWQifQ==</vt:lpwstr>
  </property>
  <property fmtid="{D5CDD505-2E9C-101B-9397-08002B2CF9AE}" pid="3" name="KSOProductBuildVer">
    <vt:lpwstr>1033-12.1.0.25242</vt:lpwstr>
  </property>
  <property fmtid="{D5CDD505-2E9C-101B-9397-08002B2CF9AE}" pid="4" name="ICV">
    <vt:lpwstr>B20B888C61734F629B7F651481EFF47E_12</vt:lpwstr>
  </property>
</Properties>
</file>