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2B07B">
      <w:pPr>
        <w:shd w:val="clear" w:color="auto" w:fill="F8F9FA"/>
        <w:spacing w:after="0" w:line="240" w:lineRule="auto"/>
        <w:outlineLvl w:val="0"/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</w:pPr>
      <w:r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  <w:t>RECTIFICAREA ACTELOR DE STARE ȘI A MENȚIUNILOR ÎNSCRISE PE MARGINEA ACESTORA</w:t>
      </w:r>
    </w:p>
    <w:p w14:paraId="743749EA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</w:p>
    <w:p w14:paraId="4A0945A3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bookmarkStart w:id="0" w:name="_GoBack"/>
      <w:bookmarkEnd w:id="0"/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Rectificarea presupune indreptarea erorilor comise cu ocazia inregistrărilor de stare civila.</w:t>
      </w:r>
    </w:p>
    <w:p w14:paraId="60C147B8">
      <w:pPr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6C757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6C757D"/>
          <w:kern w:val="0"/>
          <w:sz w:val="21"/>
          <w:szCs w:val="21"/>
          <w14:ligatures w14:val="none"/>
        </w:rPr>
        <w:t>Actele necesare eliberării:</w:t>
      </w:r>
    </w:p>
    <w:p w14:paraId="71E93EF3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act de identitate- titular act</w:t>
      </w:r>
    </w:p>
    <w:p w14:paraId="1C20D9B4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act de identitate împuternicit și procură specială, dacă este cazul;</w:t>
      </w:r>
    </w:p>
    <w:p w14:paraId="334C97BF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documentele din care rezultă eroarea comisă</w:t>
      </w:r>
    </w:p>
    <w:p w14:paraId="1C664D8F">
      <w:pPr>
        <w:pBdr>
          <w:left w:val="single" w:color="0D6EFD" w:sz="18" w:space="0"/>
        </w:pBdr>
        <w:shd w:val="clear" w:color="auto" w:fill="CFE2FF"/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>Termen soluționare: 30 zile de la data depunerii</w:t>
      </w:r>
    </w:p>
    <w:p w14:paraId="33D5E9A5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69"/>
    <w:rsid w:val="00012DE9"/>
    <w:rsid w:val="00553569"/>
    <w:rsid w:val="007F5B6E"/>
    <w:rsid w:val="00864238"/>
    <w:rsid w:val="0098031C"/>
    <w:rsid w:val="00FF43DC"/>
    <w:rsid w:val="5762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341</Characters>
  <Lines>2</Lines>
  <Paragraphs>1</Paragraphs>
  <TotalTime>1</TotalTime>
  <ScaleCrop>false</ScaleCrop>
  <LinksUpToDate>false</LinksUpToDate>
  <CharactersWithSpaces>391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2026-05-11T12:05:00Z</dcterms:created>
  <dc:creator>hub_mmss_021@outlook.com</dc:creator>
  <cp:lastModifiedBy>Admin</cp:lastModifiedBy>
  <dcterms:modified xsi:type="dcterms:W3CDTF">2026-05-11T12:30:51Z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eyJoZGlkIjoiODU5NDJhYmEyOTM2ZDYyZDIzMGU2ODg0YjExNzE4OWQifQ==</vt:lpwstr>
  </property>
  <property fmtid="{D5CDD505-2E9C-101B-9397-08002B2CF9AE}" pid="3" name="KSOProductBuildVer">
    <vt:lpwstr>1033-12.1.0.25242</vt:lpwstr>
  </property>
  <property fmtid="{D5CDD505-2E9C-101B-9397-08002B2CF9AE}" pid="4" name="ICV">
    <vt:lpwstr>A9002E6DCA17445D9CA8BA38BBA44691_12</vt:lpwstr>
  </property>
</Properties>
</file>